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13709" w14:textId="77777777" w:rsidR="00EE11A6" w:rsidRPr="006641A4" w:rsidRDefault="00EE11A6" w:rsidP="00EE11A6">
      <w:pPr>
        <w:spacing w:after="0" w:line="360" w:lineRule="atLeast"/>
        <w:rPr>
          <w:rFonts w:ascii="Times New Roman" w:hAnsi="Times New Roman" w:cs="Times New Roman"/>
          <w:lang w:val="en-US"/>
        </w:rPr>
      </w:pPr>
    </w:p>
    <w:p w14:paraId="1388AB0A" w14:textId="6EFA9FE8" w:rsidR="00755D2A" w:rsidRPr="005D40CF" w:rsidRDefault="00522845" w:rsidP="002D1D16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OLE_LINK1"/>
      <w:bookmarkStart w:id="1" w:name="OLE_LINK2"/>
      <w:r w:rsidRPr="006641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«Управление государственными и муниципальными </w:t>
      </w:r>
      <w:r w:rsidR="00126D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закупками</w:t>
      </w:r>
      <w:r w:rsidRPr="006641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практика применения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12C20" w:rsidRPr="006641A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</w:p>
    <w:p w14:paraId="1D88C7F2" w14:textId="6DBE21EA" w:rsidR="00522845" w:rsidRPr="006641A4" w:rsidRDefault="009C7674" w:rsidP="002D1D16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29</w:t>
      </w:r>
      <w:r w:rsidR="005D4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- 30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сентября 2016г.</w:t>
      </w:r>
    </w:p>
    <w:p w14:paraId="631A163E" w14:textId="77777777" w:rsidR="00431532" w:rsidRPr="006641A4" w:rsidRDefault="00431532" w:rsidP="002D1D16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8065"/>
      </w:tblGrid>
      <w:tr w:rsidR="002D1D16" w:rsidRPr="006641A4" w14:paraId="7DE519D5" w14:textId="77777777" w:rsidTr="00244BAC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79A87" w14:textId="26D2A660" w:rsidR="002D1D16" w:rsidRPr="006641A4" w:rsidRDefault="00244BAC" w:rsidP="00A81FD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FF6A0" w14:textId="0C5466F8" w:rsidR="002D1D16" w:rsidRPr="006641A4" w:rsidRDefault="002D1D16" w:rsidP="0052284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244BAC" w:rsidRPr="0066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</w:tr>
      <w:tr w:rsidR="002D1D16" w:rsidRPr="006641A4" w14:paraId="49CA13E8" w14:textId="77777777" w:rsidTr="00244BAC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D9589" w14:textId="35F55D39" w:rsidR="002D1D16" w:rsidRPr="006641A4" w:rsidRDefault="00F96D88" w:rsidP="002B0C49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</w:t>
            </w:r>
            <w:r w:rsidR="0052284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E72DF" w14:textId="03771D93" w:rsidR="002D1D16" w:rsidRPr="006641A4" w:rsidRDefault="002D1D16" w:rsidP="004B385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Контрактная система (КС) в РФ:</w:t>
            </w:r>
          </w:p>
          <w:p w14:paraId="2909C781" w14:textId="77777777" w:rsidR="002D1D16" w:rsidRPr="006641A4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КС, структура закона, сфера действия, субъекты регулирования, информационное обеспечение.</w:t>
            </w:r>
          </w:p>
          <w:p w14:paraId="23A9DE11" w14:textId="3104952A" w:rsidR="002D1D16" w:rsidRPr="006641A4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44-ФЗ с 223-ФЗ, иными законами, регулирующими закупки заказчиков, и подзаконными нормативно-правовыми актами.</w:t>
            </w:r>
          </w:p>
          <w:p w14:paraId="46B908B8" w14:textId="77777777" w:rsidR="002D1D16" w:rsidRPr="006641A4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произошедших и готовящихся изменений КС.</w:t>
            </w:r>
          </w:p>
          <w:p w14:paraId="43904CD1" w14:textId="0BB63B1D" w:rsidR="002D1D16" w:rsidRPr="006641A4" w:rsidRDefault="00522845" w:rsidP="004B385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организации</w:t>
            </w:r>
            <w:r w:rsidR="002D1D16" w:rsidRPr="0066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 заказчика:</w:t>
            </w:r>
          </w:p>
          <w:p w14:paraId="0AE29A3B" w14:textId="010F91DA" w:rsidR="00DD2D7B" w:rsidRPr="006641A4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</w:t>
            </w:r>
            <w:r w:rsidR="0052284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равляющий и контрактная служба.</w:t>
            </w:r>
            <w:r w:rsidR="00DD2D7B" w:rsidRPr="0066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D7B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Минэкономразвития России от 18.02.2015 №ОГ-Д28-2128</w:t>
            </w:r>
          </w:p>
          <w:p w14:paraId="5FFAC2F2" w14:textId="6E767FAB" w:rsidR="00522845" w:rsidRPr="006641A4" w:rsidRDefault="00522845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D1D16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ребования к комиссии.</w:t>
            </w:r>
          </w:p>
          <w:p w14:paraId="68048F6F" w14:textId="589403E7" w:rsidR="00220FD0" w:rsidRPr="006641A4" w:rsidRDefault="00220FD0" w:rsidP="00522845">
            <w:pPr>
              <w:pStyle w:val="ab"/>
              <w:numPr>
                <w:ilvl w:val="0"/>
                <w:numId w:val="2"/>
              </w:num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Минтруда России от 10</w:t>
            </w:r>
            <w:r w:rsidR="00244BAC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.09.2015 №</w:t>
            </w:r>
            <w:r w:rsidR="0052284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625н «Об утверждении </w:t>
            </w: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стандарта «Специалист в сфере закупок»</w:t>
            </w:r>
          </w:p>
          <w:p w14:paraId="530CA98C" w14:textId="171AB32B" w:rsidR="00245170" w:rsidRPr="006641A4" w:rsidRDefault="00220FD0" w:rsidP="00522845">
            <w:pPr>
              <w:pStyle w:val="ab"/>
              <w:numPr>
                <w:ilvl w:val="0"/>
                <w:numId w:val="2"/>
              </w:num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="00244BAC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Минтруда России от 10.09.2015 №</w:t>
            </w:r>
            <w:r w:rsidR="0052284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626н «Об утверждении </w:t>
            </w: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стандарта «Эксперт в сфере закупок».</w:t>
            </w:r>
          </w:p>
          <w:p w14:paraId="4546D79A" w14:textId="1518CCB9" w:rsidR="00C704B5" w:rsidRPr="006641A4" w:rsidRDefault="00522845" w:rsidP="00522845">
            <w:pPr>
              <w:pStyle w:val="ab"/>
              <w:numPr>
                <w:ilvl w:val="0"/>
                <w:numId w:val="2"/>
              </w:num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Эксперты и экспертные организации. Письмо </w:t>
            </w:r>
            <w:r w:rsidR="0027158A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Минэкономразвития России </w:t>
            </w:r>
            <w:r w:rsidR="00FF58DA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18.05.2016 №</w:t>
            </w: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ОГ-Д28-6773</w:t>
            </w:r>
            <w:r w:rsidR="00220FD0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704B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Минэкономразвития России от 26.04.2016 №Д28и-1063</w:t>
            </w:r>
          </w:p>
        </w:tc>
      </w:tr>
      <w:tr w:rsidR="002D1D16" w:rsidRPr="006641A4" w14:paraId="2BAD31B7" w14:textId="77777777" w:rsidTr="00244BAC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A8784" w14:textId="224D7C05" w:rsidR="002D1D16" w:rsidRPr="006641A4" w:rsidRDefault="00F96D88" w:rsidP="004B385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 – 12</w:t>
            </w:r>
            <w:r w:rsidR="004B385A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DC3CB" w14:textId="67A3ECFF" w:rsidR="002D1D16" w:rsidRPr="006641A4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</w:t>
            </w:r>
            <w:r w:rsidR="001A1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кофе-брейк</w:t>
            </w:r>
          </w:p>
        </w:tc>
      </w:tr>
      <w:tr w:rsidR="002D1D16" w:rsidRPr="006641A4" w14:paraId="10CF5C3F" w14:textId="77777777" w:rsidTr="00244BAC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913B2" w14:textId="0B6DF28C" w:rsidR="002D1D16" w:rsidRPr="006641A4" w:rsidRDefault="00F96D88" w:rsidP="002B0C49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– 14</w:t>
            </w:r>
            <w:r w:rsidR="004B385A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="00CC602F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0D519" w14:textId="3BBD9054" w:rsidR="004B385A" w:rsidRPr="006641A4" w:rsidRDefault="004B385A" w:rsidP="004B385A">
            <w:pPr>
              <w:spacing w:before="150"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Планирование и обоснование закупок:</w:t>
            </w:r>
          </w:p>
          <w:p w14:paraId="0AC3B500" w14:textId="0099A514" w:rsidR="004B385A" w:rsidRPr="006641A4" w:rsidRDefault="004B385A" w:rsidP="005730B4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730B4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ребования к содержанию планов</w:t>
            </w:r>
            <w:r w:rsidR="0052284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</w:t>
            </w: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к, сроки публикации, исключения</w:t>
            </w:r>
            <w:r w:rsidR="0052284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24ED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 РФ от 21.11.2013 № 1043 (ред. от 29.10.2014)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услуг", ПП РФ от 05.06.2015 № 552 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нужд", ПП РФ от 29.10.2015 № 1168 "Об утверждении Правил размещения в единой </w:t>
            </w:r>
            <w:r w:rsidR="00224ED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</w:t>
            </w:r>
            <w:r w:rsidR="0057668D" w:rsidRPr="00664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668D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Минэкономразвития России от 10.03.2016 </w:t>
            </w:r>
            <w:r w:rsidR="00244BAC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57668D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Д28и-623</w:t>
            </w:r>
            <w:r w:rsidR="005730B4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3E8F7EC2" w14:textId="5EA4533C" w:rsidR="005730B4" w:rsidRPr="006641A4" w:rsidRDefault="005730B4" w:rsidP="005730B4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содержанию планов-графиков сроки публикации, исключения. Постановление Правительства РФ от 05.06.2015 №553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нужд", ПП РФ от 5.06.2015г.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      </w:r>
          </w:p>
          <w:p w14:paraId="0B1EA095" w14:textId="5465B6CD" w:rsidR="004B385A" w:rsidRPr="006641A4" w:rsidRDefault="00522845" w:rsidP="00522845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Обоснование закупок. </w:t>
            </w:r>
            <w:r w:rsidR="00224ED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РФ от 05.06.2015 №555 "Об установлении порядка обоснования закупок товаров, работ и услуг для обеспечения государственных и муниципальных нужд и форм такого обоснования" (вместе с "Правилами обоснования закупок товаров, работ и услуг для обеспечения государственных и муниципальных нужд")</w:t>
            </w:r>
          </w:p>
          <w:p w14:paraId="602DF796" w14:textId="7EDA1E5C" w:rsidR="00A06793" w:rsidRPr="006641A4" w:rsidRDefault="00522845" w:rsidP="00A06793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Нормирование в сфере закупок. </w:t>
            </w:r>
            <w:r w:rsidR="00224ED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РФ от 18.05.2015 №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ПП РФ от 02.09.2015 № 926"Об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      </w:r>
          </w:p>
          <w:p w14:paraId="28EC6AF1" w14:textId="2EC57D22" w:rsidR="00136E02" w:rsidRPr="006641A4" w:rsidRDefault="00522845" w:rsidP="007323BD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 (НМЦК) – методы определения НМЦК и их использование.</w:t>
            </w:r>
            <w:r w:rsidR="00A06793" w:rsidRPr="0066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Приказ </w:t>
            </w:r>
            <w:r w:rsidR="00A06793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Минэкономразвития России</w:t>
            </w:r>
            <w:r w:rsidR="00A06793" w:rsidRPr="0066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от 02.10.2013г. </w:t>
            </w:r>
            <w:r w:rsidR="00A06793" w:rsidRPr="006641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6793" w:rsidRPr="0066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567 </w:t>
            </w:r>
            <w:r w:rsidR="00A06793" w:rsidRPr="006641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6793" w:rsidRPr="0066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 утверждении методических рекомендаций по применению методов определения начальной (максимальной) цены контракта, цены контракта, заключаемого с единственным поставщиком (подрядчиком, исполнителем)</w:t>
            </w:r>
            <w:r w:rsidR="00A06793" w:rsidRPr="00664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6E02" w:rsidRPr="006641A4">
              <w:rPr>
                <w:rFonts w:ascii="Times New Roman" w:hAnsi="Times New Roman" w:cs="Times New Roman"/>
                <w:sz w:val="24"/>
                <w:szCs w:val="24"/>
              </w:rPr>
              <w:t xml:space="preserve">, Письмо Минэкономразвития России от 10.05.2016 </w:t>
            </w:r>
            <w:r w:rsidR="00244BAC" w:rsidRPr="006641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36E02" w:rsidRPr="006641A4">
              <w:rPr>
                <w:rFonts w:ascii="Times New Roman" w:hAnsi="Times New Roman" w:cs="Times New Roman"/>
                <w:sz w:val="24"/>
                <w:szCs w:val="24"/>
              </w:rPr>
              <w:t xml:space="preserve"> Д28и-1308</w:t>
            </w:r>
            <w:r w:rsidR="00D45822" w:rsidRPr="006641A4">
              <w:rPr>
                <w:rFonts w:ascii="Times New Roman" w:hAnsi="Times New Roman" w:cs="Times New Roman"/>
                <w:sz w:val="24"/>
                <w:szCs w:val="24"/>
              </w:rPr>
              <w:t xml:space="preserve">, Письмо Минэкономразвития России от 12.01.2016 </w:t>
            </w:r>
            <w:r w:rsidR="00244BAC" w:rsidRPr="006641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5822" w:rsidRPr="006641A4">
              <w:rPr>
                <w:rFonts w:ascii="Times New Roman" w:hAnsi="Times New Roman" w:cs="Times New Roman"/>
                <w:sz w:val="24"/>
                <w:szCs w:val="24"/>
              </w:rPr>
              <w:t xml:space="preserve"> Д28и-60</w:t>
            </w:r>
            <w:r w:rsidR="00423B82" w:rsidRPr="00664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D16" w:rsidRPr="006641A4" w14:paraId="7B86DBAC" w14:textId="77777777" w:rsidTr="00244BAC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2954E" w14:textId="1DCDC6F3" w:rsidR="002D1D16" w:rsidRPr="006641A4" w:rsidRDefault="00F96D88" w:rsidP="0024253E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14.00 – 15</w:t>
            </w:r>
            <w:r w:rsidR="00755D2A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6C8EC" w14:textId="5DFD2012" w:rsidR="002D1D16" w:rsidRPr="006641A4" w:rsidRDefault="001A10F0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2D1D16" w:rsidRPr="006641A4" w14:paraId="09109308" w14:textId="77777777" w:rsidTr="00244BAC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662CC" w14:textId="3F473DEE" w:rsidR="002D1D16" w:rsidRPr="006641A4" w:rsidRDefault="00F96D88" w:rsidP="002B0C49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16</w:t>
            </w:r>
            <w:r w:rsidR="00755D2A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5250E" w14:textId="77777777" w:rsidR="00755D2A" w:rsidRPr="006641A4" w:rsidRDefault="00755D2A" w:rsidP="00755D2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требования к осуществлению закупок в рамках 44-ФЗ</w:t>
            </w:r>
          </w:p>
          <w:p w14:paraId="14CB8040" w14:textId="77777777" w:rsidR="00755D2A" w:rsidRPr="006641A4" w:rsidRDefault="00755D2A" w:rsidP="00755D2A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определения поставщика.</w:t>
            </w:r>
          </w:p>
          <w:p w14:paraId="5E03DBF5" w14:textId="77777777" w:rsidR="00755D2A" w:rsidRPr="006641A4" w:rsidRDefault="00755D2A" w:rsidP="00755D2A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правила проведения совместных конкурсов и аукционов. Постановление Правительства РФ от 28.11.2013 № 1088 "Об утверждении Правил проведения совместных конкурсов и аукционов"</w:t>
            </w:r>
          </w:p>
          <w:p w14:paraId="551A357F" w14:textId="77777777" w:rsidR="00755D2A" w:rsidRPr="006641A4" w:rsidRDefault="00755D2A" w:rsidP="00755D2A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Извещение и документация о закупке. Письмо ФАС России от 01.07.2016 № ИА/44536/16, Письмо Минэкономразвития России от 15.06.2016 № ОГ-Д28-7337, </w:t>
            </w:r>
          </w:p>
          <w:p w14:paraId="69832DC3" w14:textId="77777777" w:rsidR="00755D2A" w:rsidRPr="006641A4" w:rsidRDefault="00755D2A" w:rsidP="00755D2A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описанию предмета закупки («техническому заданию», «ТЗ»). Использование товарных знаков, требования антимонопольного законодательства. Разбор примеров из практики, а также возможных ошибок заказчиков. Письмо Минэкономразвития России от 09.06.2016 № ОГ-Д28-7243</w:t>
            </w:r>
          </w:p>
          <w:p w14:paraId="687F8FDE" w14:textId="77777777" w:rsidR="00755D2A" w:rsidRPr="006641A4" w:rsidRDefault="00755D2A" w:rsidP="00755D2A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Единые и дополнительные требования к участникам закупок. Подтверждение участником соответствия данным требованиям, случаи выставления требований заказчиком. ПП РФ №99 от 04.02.2015 года "Об установлении дополнительных требований к участникам закупки отдельных видов товаров, работ, услуг ..."</w:t>
            </w:r>
          </w:p>
          <w:p w14:paraId="0EA5C8AF" w14:textId="61BA3BDE" w:rsidR="00245170" w:rsidRPr="006641A4" w:rsidRDefault="00755D2A" w:rsidP="007323BD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Реестры недобросовестных поставщиков (РНП). Основания, процедура  и последствия включения участника в РНП.</w:t>
            </w:r>
          </w:p>
        </w:tc>
      </w:tr>
      <w:tr w:rsidR="007323BD" w:rsidRPr="006641A4" w14:paraId="4CA3399B" w14:textId="77777777" w:rsidTr="007323BD">
        <w:trPr>
          <w:trHeight w:val="579"/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94F9E" w14:textId="3D966D00" w:rsidR="007323BD" w:rsidRPr="006641A4" w:rsidRDefault="00F96D88" w:rsidP="00B52C25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16.45 – 17</w:t>
            </w:r>
            <w:r w:rsidR="007323BD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0427C" w14:textId="4D2BFCC9" w:rsidR="007323BD" w:rsidRPr="006641A4" w:rsidRDefault="001A10F0" w:rsidP="00F8295C">
            <w:pPr>
              <w:spacing w:before="150" w:after="15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кофе-брейк</w:t>
            </w:r>
          </w:p>
        </w:tc>
      </w:tr>
      <w:tr w:rsidR="007323BD" w:rsidRPr="006641A4" w14:paraId="4D4FA38C" w14:textId="77777777" w:rsidTr="007323BD">
        <w:trPr>
          <w:trHeight w:val="579"/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70B0E" w14:textId="7CE082C6" w:rsidR="007323BD" w:rsidRPr="006641A4" w:rsidRDefault="00F96D88" w:rsidP="00D20C6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– 18</w:t>
            </w:r>
            <w:r w:rsidR="007323BD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C935E" w14:textId="77777777" w:rsidR="007323BD" w:rsidRPr="006641A4" w:rsidRDefault="007323BD" w:rsidP="007323B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требования к осуществлению закупок в рамках 44-ФЗ (продолжение)</w:t>
            </w:r>
          </w:p>
          <w:p w14:paraId="399E3A5E" w14:textId="77777777" w:rsidR="007323BD" w:rsidRPr="006641A4" w:rsidRDefault="007323BD" w:rsidP="007323BD">
            <w:pPr>
              <w:pStyle w:val="ab"/>
              <w:numPr>
                <w:ilvl w:val="0"/>
                <w:numId w:val="5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обеспечению заявки на участие в закупке и к обеспечению исполнения контракта. Безотзывная банковская гарантия. </w:t>
            </w:r>
            <w:r w:rsidRPr="0066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11.03.2016 № 182, Письмо Минэкономразвития России от 18.05.2016 № Д28и-1404.</w:t>
            </w:r>
          </w:p>
          <w:p w14:paraId="0631EAFD" w14:textId="77777777" w:rsidR="007323BD" w:rsidRPr="006641A4" w:rsidRDefault="007323BD" w:rsidP="007323BD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Антидемпинговые меры. Подтверждение добросовестности поставщиков.</w:t>
            </w:r>
          </w:p>
          <w:p w14:paraId="4410A049" w14:textId="77777777" w:rsidR="007323BD" w:rsidRPr="006641A4" w:rsidRDefault="007323BD" w:rsidP="007323BD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для отдельных участников закупок: субъектов малого предпринимательства, социально-ориентированных некоммерческих организаций, учреждений и предприятий уголовно-исправительной системы, организаций инвалидов. ПП РФ №238 от 17.03.2015г. "О порядке подготовки отчета об объеме закупок у субъектов малого предпринимательства и социально ориентированных некоммерческих организаций...", Письмо Минэкономразвития России от 20.05.2016 № ОГ-Д28-6919, Письмо Минэкономразвития России от 06.05.2016 № ОГ-Д28-6288, Постановление Правительства РФ от 26.07.2016 № 719.</w:t>
            </w:r>
          </w:p>
          <w:p w14:paraId="4CE1E916" w14:textId="77777777" w:rsidR="007323BD" w:rsidRPr="006641A4" w:rsidRDefault="007323BD" w:rsidP="007323BD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Преференции и ограничения в рамках национального режима, в том числе запреты на поставку иностранных товаров.</w:t>
            </w:r>
            <w:r w:rsidRPr="0066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РФ №102 от 05.02.2015г. "Об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нужд", Постановление Правительства РФ от 22.08.2016 №832 и др.</w:t>
            </w:r>
          </w:p>
          <w:p w14:paraId="11B7BF4C" w14:textId="77777777" w:rsidR="007323BD" w:rsidRPr="006641A4" w:rsidRDefault="007323BD" w:rsidP="007323BD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 последствия признания определения поставщика несостоявшимся.</w:t>
            </w:r>
          </w:p>
          <w:p w14:paraId="513272F7" w14:textId="77777777" w:rsidR="007323BD" w:rsidRPr="006641A4" w:rsidRDefault="007323BD" w:rsidP="007323BD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заключения контракта с единственным поставщиком.</w:t>
            </w:r>
          </w:p>
          <w:p w14:paraId="5F2FF179" w14:textId="21B54B16" w:rsidR="007323BD" w:rsidRPr="006641A4" w:rsidRDefault="007323BD" w:rsidP="00504F56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Переговоры между заказчиком и поставщиком, законные способы </w:t>
            </w: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взаимодействия.</w:t>
            </w:r>
          </w:p>
        </w:tc>
      </w:tr>
    </w:tbl>
    <w:p w14:paraId="7AD43850" w14:textId="77777777" w:rsidR="00431532" w:rsidRPr="006641A4" w:rsidRDefault="00431532" w:rsidP="00504F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9421E0" w14:textId="430E5732" w:rsidR="007323BD" w:rsidRPr="006641A4" w:rsidRDefault="00504F56" w:rsidP="0050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1A4">
        <w:rPr>
          <w:rFonts w:ascii="Times New Roman" w:hAnsi="Times New Roman" w:cs="Times New Roman"/>
          <w:sz w:val="28"/>
          <w:szCs w:val="28"/>
        </w:rPr>
        <w:t>Второй день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8065"/>
      </w:tblGrid>
      <w:tr w:rsidR="002D1D16" w:rsidRPr="006641A4" w14:paraId="149CD762" w14:textId="77777777" w:rsidTr="00504F56">
        <w:trPr>
          <w:trHeight w:val="636"/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548E3" w14:textId="238996DC" w:rsidR="002D1D16" w:rsidRPr="006641A4" w:rsidRDefault="00504F56" w:rsidP="0024253E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E293A" w14:textId="462D872D" w:rsidR="002D1D16" w:rsidRPr="006641A4" w:rsidRDefault="00504F56" w:rsidP="00504F56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обучения</w:t>
            </w:r>
          </w:p>
        </w:tc>
      </w:tr>
      <w:tr w:rsidR="002D1D16" w:rsidRPr="006641A4" w14:paraId="5DF26E52" w14:textId="77777777" w:rsidTr="00244BAC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F8259" w14:textId="257A7F83" w:rsidR="002D1D16" w:rsidRPr="006641A4" w:rsidRDefault="004B7C29" w:rsidP="002B0C49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 – 11</w:t>
            </w:r>
            <w:r w:rsidR="00504F56"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.45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7C675" w14:textId="77777777" w:rsidR="007323BD" w:rsidRPr="006641A4" w:rsidRDefault="007323BD" w:rsidP="007323BD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Заключение, изменение и расторжение контракта.</w:t>
            </w:r>
          </w:p>
          <w:p w14:paraId="46F54BD9" w14:textId="77777777" w:rsidR="007323BD" w:rsidRPr="006641A4" w:rsidRDefault="007323BD" w:rsidP="007323BD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контракта. Контракты жизненного цикла, типовые контракты и условия. Приказ Минпромторга России от 20.02.2016 № 467, Приказ Минтруда России от 29.10.2015 № 797н</w:t>
            </w:r>
          </w:p>
          <w:p w14:paraId="4B6B9966" w14:textId="77777777" w:rsidR="007323BD" w:rsidRPr="006641A4" w:rsidRDefault="007323BD" w:rsidP="007323BD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случаи изменения существенных условий контракта. </w:t>
            </w:r>
          </w:p>
          <w:p w14:paraId="79E8C886" w14:textId="77777777" w:rsidR="007323BD" w:rsidRPr="006641A4" w:rsidRDefault="007323BD" w:rsidP="007323BD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Постановление Правительства РФ от 14.03.2016 № 191, Письмо Минэкономразвития России от 27.11.2015 № Д28и-3532</w:t>
            </w:r>
          </w:p>
          <w:p w14:paraId="7261C126" w14:textId="77777777" w:rsidR="007323BD" w:rsidRPr="006641A4" w:rsidRDefault="007323BD" w:rsidP="007323BD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Расторжение контракта: по соглашению сторон, по решению суда, одностороннее. Основания, процедура и последствия одностороннего расторжения.</w:t>
            </w:r>
          </w:p>
          <w:p w14:paraId="2B3BD467" w14:textId="77777777" w:rsidR="007323BD" w:rsidRPr="006641A4" w:rsidRDefault="007323BD" w:rsidP="007323BD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и пени. Письмо Минэкономразвития России от 18.03.2016 № Д28и-706.</w:t>
            </w:r>
          </w:p>
          <w:p w14:paraId="21584BE8" w14:textId="77777777" w:rsidR="00504F56" w:rsidRPr="006641A4" w:rsidRDefault="007323BD" w:rsidP="00504F56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Отчетность по проведенным закупкам, реестр контрактов.</w:t>
            </w:r>
          </w:p>
          <w:p w14:paraId="6095628C" w14:textId="68A3079F" w:rsidR="0024253E" w:rsidRPr="006641A4" w:rsidRDefault="007323BD" w:rsidP="00021D87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списания неустоек в 2016 году. Приказ Минфина России от 12.04.2016 № 44н</w:t>
            </w:r>
            <w:r w:rsidR="00504F56"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21D87" w:rsidRPr="006641A4" w14:paraId="1BF5E886" w14:textId="77777777" w:rsidTr="00E91C37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704FE" w14:textId="68BA3C6E" w:rsidR="00021D87" w:rsidRPr="006641A4" w:rsidRDefault="004B7C29" w:rsidP="00E91C37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11.45 – 12</w:t>
            </w:r>
            <w:r w:rsidR="00021D87"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75007" w14:textId="70D82A73" w:rsidR="00021D87" w:rsidRPr="006641A4" w:rsidRDefault="001A10F0" w:rsidP="00F8295C">
            <w:pPr>
              <w:spacing w:before="150" w:after="150" w:line="36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кофе-брейк</w:t>
            </w:r>
          </w:p>
        </w:tc>
      </w:tr>
      <w:tr w:rsidR="00021D87" w:rsidRPr="006641A4" w14:paraId="5317A600" w14:textId="77777777" w:rsidTr="00E91C37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61733" w14:textId="4E24C07A" w:rsidR="00021D87" w:rsidRPr="006641A4" w:rsidRDefault="004B7C29" w:rsidP="00E91C37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12.00 -14</w:t>
            </w:r>
            <w:r w:rsidR="00021D87"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85CDE" w14:textId="77777777" w:rsidR="00021D87" w:rsidRPr="006641A4" w:rsidRDefault="00021D87" w:rsidP="00021D87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Закупка у единственного поставщика</w:t>
            </w:r>
          </w:p>
          <w:p w14:paraId="2BBF7F06" w14:textId="77777777" w:rsidR="00021D87" w:rsidRPr="006641A4" w:rsidRDefault="00021D87" w:rsidP="00021D87">
            <w:pPr>
              <w:pStyle w:val="ab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 для проведения, ограничение и расчёт объёма закупок до 100 тыс. руб. и до 400 тыс. руб.</w:t>
            </w:r>
          </w:p>
          <w:p w14:paraId="6C78E2DE" w14:textId="77777777" w:rsidR="00021D87" w:rsidRPr="006641A4" w:rsidRDefault="00021D87" w:rsidP="00021D87">
            <w:pPr>
              <w:pStyle w:val="ab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Требование обязательного привлечения экспертов, составления отчётов о невозможности и нецелесообразности использования иных способов, согласования с контрольным органом и уведомления контрольного органа.</w:t>
            </w:r>
          </w:p>
          <w:p w14:paraId="74A448BE" w14:textId="77777777" w:rsidR="00021D87" w:rsidRPr="006641A4" w:rsidRDefault="00021D87" w:rsidP="00021D87">
            <w:pPr>
              <w:pStyle w:val="ab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Особые требования к содержанию и форме контрактов.</w:t>
            </w:r>
          </w:p>
          <w:p w14:paraId="5D87A904" w14:textId="77777777" w:rsidR="00021D87" w:rsidRPr="006641A4" w:rsidRDefault="00021D87" w:rsidP="00021D87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Запрос котировок</w:t>
            </w:r>
          </w:p>
          <w:p w14:paraId="386BF25E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Основания для проведения. Особые случаи проведения запроса котировок.</w:t>
            </w:r>
          </w:p>
          <w:p w14:paraId="203DD9EA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Порядок расчета объема закупок путем проведения запроса котировок: Письмо Минэкономразвития России от 04.04.2016 № ОГ-Д28-4271</w:t>
            </w:r>
          </w:p>
          <w:p w14:paraId="7FDDB0B5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Извещение и документация.</w:t>
            </w:r>
          </w:p>
          <w:p w14:paraId="76D113A0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Рассмотрение заявок.</w:t>
            </w:r>
          </w:p>
          <w:p w14:paraId="4DEAD557" w14:textId="77777777" w:rsidR="00021D87" w:rsidRPr="006641A4" w:rsidRDefault="00021D87" w:rsidP="00021D87">
            <w:pPr>
              <w:pStyle w:val="ab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Заключение контракта. Признание запроса котировок несостоявшимся.</w:t>
            </w:r>
          </w:p>
          <w:p w14:paraId="6D14D40B" w14:textId="01FC470C" w:rsidR="00021D87" w:rsidRPr="006641A4" w:rsidRDefault="00021D87" w:rsidP="00021D87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21D87" w:rsidRPr="006641A4" w14:paraId="54394522" w14:textId="77777777" w:rsidTr="00E91C37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83F84" w14:textId="328644FE" w:rsidR="00021D87" w:rsidRPr="006641A4" w:rsidRDefault="004B7C29" w:rsidP="00E91C37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14.00 – 15</w:t>
            </w:r>
            <w:r w:rsidR="00021D87"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98BE9" w14:textId="792F11FA" w:rsidR="00021D87" w:rsidRPr="006641A4" w:rsidRDefault="001A10F0" w:rsidP="00F8295C">
            <w:pPr>
              <w:spacing w:before="150" w:after="150" w:line="36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Обед</w:t>
            </w:r>
          </w:p>
        </w:tc>
      </w:tr>
      <w:tr w:rsidR="00021D87" w:rsidRPr="006641A4" w14:paraId="2A32B484" w14:textId="77777777" w:rsidTr="00244BAC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EF26B" w14:textId="148A7066" w:rsidR="00021D87" w:rsidRPr="006641A4" w:rsidRDefault="004B7C29" w:rsidP="002B0C49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– 16</w:t>
            </w:r>
            <w:r w:rsidR="00021D87"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.45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E4943" w14:textId="77777777" w:rsidR="00021D87" w:rsidRPr="006641A4" w:rsidRDefault="00021D87" w:rsidP="00021D87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Электронный аукцион.</w:t>
            </w:r>
          </w:p>
          <w:p w14:paraId="5E8D6821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Основания для проведения. «Аукционный перечень», Распоряжение Правительства Российской Федерации от 21.03.2016 № 471-р, Распоряжение Правительства РФ от 13.05.2016 № 890-р.</w:t>
            </w:r>
          </w:p>
          <w:p w14:paraId="71E0B432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Электронные торговые площадки. Использование ЭЦП, документооборот.</w:t>
            </w:r>
          </w:p>
          <w:p w14:paraId="546DC5D1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 xml:space="preserve">Извещение и документация. </w:t>
            </w:r>
          </w:p>
          <w:p w14:paraId="36DA94D9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Требования к составу заявки (первая и вторая части). Разбор примеров из практики и ошибок поставщиков. Рассмотрение первых частей заявок. Рассмотрение вторых частей заявок.</w:t>
            </w:r>
            <w:r w:rsidRPr="006641A4">
              <w:rPr>
                <w:rFonts w:ascii="Times New Roman" w:hAnsi="Times New Roman" w:cs="Times New Roman"/>
              </w:rPr>
              <w:t xml:space="preserve"> </w:t>
            </w: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Письмо Минэкономразвития России от 14.03.2016 № Д28и-657</w:t>
            </w:r>
          </w:p>
          <w:p w14:paraId="5B96D613" w14:textId="7A8D201F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Заключение контракта. Признание электронного аукциона несостоявшимся.</w:t>
            </w:r>
          </w:p>
          <w:p w14:paraId="449F8DF7" w14:textId="77777777" w:rsidR="00021D87" w:rsidRPr="006641A4" w:rsidRDefault="00021D87" w:rsidP="00021D87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Открытый конкурс.</w:t>
            </w:r>
          </w:p>
          <w:p w14:paraId="38160842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Основания для проведения и особенности процедуры.</w:t>
            </w:r>
          </w:p>
          <w:p w14:paraId="4047A96A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Извещение и документация. Критерии оценки заявок.</w:t>
            </w:r>
          </w:p>
          <w:p w14:paraId="183B0E65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 xml:space="preserve">Требования к составу заявки. Разбор примеров из практики и ошибок поставщиков. Рассмотрение и оценка заявок.  Пример оценки заявки по критериям. </w:t>
            </w:r>
          </w:p>
          <w:p w14:paraId="0CD6DEEC" w14:textId="0BC1ACE2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Заключение контракта. Признание конкурса несостоявшимся.</w:t>
            </w:r>
          </w:p>
        </w:tc>
      </w:tr>
      <w:tr w:rsidR="00021D87" w:rsidRPr="006641A4" w14:paraId="41DBB62B" w14:textId="77777777" w:rsidTr="00021D87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3573B" w14:textId="4C0FF2A0" w:rsidR="00021D87" w:rsidRPr="006641A4" w:rsidRDefault="004B7C29" w:rsidP="00FC7CDD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16.45 – 17</w:t>
            </w:r>
            <w:r w:rsidR="00021D87"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63353" w14:textId="0FDE9CB9" w:rsidR="00021D87" w:rsidRPr="006641A4" w:rsidRDefault="001A10F0" w:rsidP="00F8295C">
            <w:pPr>
              <w:spacing w:before="150" w:after="150" w:line="36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кофе-брейк</w:t>
            </w:r>
          </w:p>
        </w:tc>
      </w:tr>
      <w:tr w:rsidR="00021D87" w:rsidRPr="006641A4" w14:paraId="041BC3B2" w14:textId="77777777" w:rsidTr="00021D87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4E083" w14:textId="556C4EF3" w:rsidR="00021D87" w:rsidRPr="006641A4" w:rsidRDefault="004B7C29" w:rsidP="00FC7CDD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– 17.3</w:t>
            </w:r>
            <w:r w:rsidR="00021D87"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8603F" w14:textId="77777777" w:rsidR="00021D87" w:rsidRPr="006641A4" w:rsidRDefault="00021D87" w:rsidP="00021D87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bCs/>
                <w:iCs/>
              </w:rPr>
              <w:t>Конкурс с ограниченным участием и Двухэтапный конкурс.</w:t>
            </w:r>
          </w:p>
          <w:p w14:paraId="01C11573" w14:textId="77777777" w:rsidR="00021D87" w:rsidRPr="006641A4" w:rsidRDefault="00021D87" w:rsidP="00021D87">
            <w:pPr>
              <w:pStyle w:val="ab"/>
              <w:numPr>
                <w:ilvl w:val="0"/>
                <w:numId w:val="9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Основания для проведения. </w:t>
            </w:r>
          </w:p>
          <w:p w14:paraId="676097F8" w14:textId="77777777" w:rsidR="00021D87" w:rsidRPr="006641A4" w:rsidRDefault="00021D87" w:rsidP="00021D87">
            <w:pPr>
              <w:pStyle w:val="ab"/>
              <w:numPr>
                <w:ilvl w:val="0"/>
                <w:numId w:val="9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проведения.</w:t>
            </w:r>
          </w:p>
          <w:p w14:paraId="7FB2F1F7" w14:textId="77777777" w:rsidR="00021D87" w:rsidRPr="006641A4" w:rsidRDefault="00021D87" w:rsidP="00021D87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Запрос предложений</w:t>
            </w:r>
          </w:p>
          <w:p w14:paraId="0EF97EA7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Основания для проведения и особенности процедуры.</w:t>
            </w:r>
          </w:p>
          <w:p w14:paraId="147C9221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Извещение и документация. Критерии оценки заявок.</w:t>
            </w:r>
          </w:p>
          <w:p w14:paraId="09FEBE14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 xml:space="preserve">Выставление требований к форме и составу заявки. </w:t>
            </w:r>
          </w:p>
          <w:p w14:paraId="0CCEC0B0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 xml:space="preserve">Заключение контракта. </w:t>
            </w:r>
          </w:p>
          <w:p w14:paraId="72C2D4FC" w14:textId="77777777" w:rsidR="00021D87" w:rsidRPr="006641A4" w:rsidRDefault="00021D87" w:rsidP="00021D87">
            <w:pPr>
              <w:pStyle w:val="ab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7EC5C4CC" w14:textId="4C664002" w:rsidR="00021D87" w:rsidRPr="006641A4" w:rsidRDefault="00021D87" w:rsidP="00021D87">
            <w:pPr>
              <w:pStyle w:val="ab"/>
              <w:spacing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bCs/>
                <w:iCs/>
              </w:rPr>
              <w:t>Обжалование и контроль. Ответственность за нарушения</w:t>
            </w:r>
          </w:p>
        </w:tc>
      </w:tr>
      <w:tr w:rsidR="00021D87" w:rsidRPr="006641A4" w14:paraId="0B403931" w14:textId="77777777" w:rsidTr="00021D87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240F4" w14:textId="371D9ED6" w:rsidR="00021D87" w:rsidRPr="006641A4" w:rsidRDefault="004B7C29" w:rsidP="00FC7CDD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17.30 -18.00</w:t>
            </w:r>
            <w:bookmarkStart w:id="2" w:name="_GoBack"/>
            <w:bookmarkEnd w:id="2"/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28AB5" w14:textId="638DA7AB" w:rsidR="00021D87" w:rsidRPr="006641A4" w:rsidRDefault="00021D87" w:rsidP="00FC7CDD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Ответы на вопросы.</w:t>
            </w:r>
          </w:p>
        </w:tc>
      </w:tr>
    </w:tbl>
    <w:p w14:paraId="2FEA9B5C" w14:textId="77777777" w:rsidR="001F377B" w:rsidRPr="006641A4" w:rsidRDefault="001F377B" w:rsidP="0024517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F377B" w:rsidRPr="006641A4" w:rsidSect="00FE47A6">
      <w:headerReference w:type="default" r:id="rId9"/>
      <w:footerReference w:type="default" r:id="rId10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8C9DA" w14:textId="77777777" w:rsidR="00755D2A" w:rsidRDefault="00755D2A" w:rsidP="00BD74D2">
      <w:pPr>
        <w:spacing w:after="0" w:line="240" w:lineRule="auto"/>
      </w:pPr>
      <w:r>
        <w:separator/>
      </w:r>
    </w:p>
  </w:endnote>
  <w:endnote w:type="continuationSeparator" w:id="0">
    <w:p w14:paraId="3E6FF7D2" w14:textId="77777777" w:rsidR="00755D2A" w:rsidRDefault="00755D2A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50CC7" w14:textId="77777777" w:rsidR="00755D2A" w:rsidRDefault="00755D2A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B6BE43" wp14:editId="18ADE96F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3777F567" w14:textId="77777777" w:rsidR="00755D2A" w:rsidRPr="00483622" w:rsidRDefault="00755D2A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100E325C" w14:textId="77777777" w:rsidR="00755D2A" w:rsidRPr="00483622" w:rsidRDefault="004B7C29" w:rsidP="00483622">
    <w:pPr>
      <w:pStyle w:val="a5"/>
      <w:jc w:val="center"/>
    </w:pPr>
    <w:hyperlink r:id="rId1" w:history="1">
      <w:r w:rsidR="00755D2A" w:rsidRPr="00483622">
        <w:rPr>
          <w:rStyle w:val="a9"/>
          <w:rFonts w:ascii="Franklin Gothic Book" w:hAnsi="Franklin Gothic Book"/>
          <w:lang w:val="en-US"/>
        </w:rPr>
        <w:t>www</w:t>
      </w:r>
      <w:r w:rsidR="00755D2A" w:rsidRPr="00483622">
        <w:rPr>
          <w:rStyle w:val="a9"/>
          <w:rFonts w:ascii="Franklin Gothic Book" w:hAnsi="Franklin Gothic Book"/>
        </w:rPr>
        <w:t>.</w:t>
      </w:r>
      <w:r w:rsidR="00755D2A" w:rsidRPr="00483622">
        <w:rPr>
          <w:rStyle w:val="a9"/>
          <w:rFonts w:ascii="Franklin Gothic Book" w:hAnsi="Franklin Gothic Book"/>
          <w:lang w:val="en-US"/>
        </w:rPr>
        <w:t>formula</w:t>
      </w:r>
      <w:r w:rsidR="00755D2A" w:rsidRPr="00483622">
        <w:rPr>
          <w:rStyle w:val="a9"/>
          <w:rFonts w:ascii="Franklin Gothic Book" w:hAnsi="Franklin Gothic Book"/>
        </w:rPr>
        <w:t>-</w:t>
      </w:r>
      <w:r w:rsidR="00755D2A" w:rsidRPr="00483622">
        <w:rPr>
          <w:rStyle w:val="a9"/>
          <w:rFonts w:ascii="Franklin Gothic Book" w:hAnsi="Franklin Gothic Book"/>
          <w:lang w:val="en-US"/>
        </w:rPr>
        <w:t>zakupok</w:t>
      </w:r>
      <w:r w:rsidR="00755D2A" w:rsidRPr="00483622">
        <w:rPr>
          <w:rStyle w:val="a9"/>
          <w:rFonts w:ascii="Franklin Gothic Book" w:hAnsi="Franklin Gothic Book"/>
        </w:rPr>
        <w:t>.</w:t>
      </w:r>
      <w:r w:rsidR="00755D2A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755D2A" w:rsidRPr="00483622">
      <w:rPr>
        <w:rFonts w:ascii="Franklin Gothic Book" w:hAnsi="Franklin Gothic Book"/>
      </w:rPr>
      <w:t xml:space="preserve">      /    +7(831)283-53-44    /     </w:t>
    </w:r>
    <w:r w:rsidR="00755D2A" w:rsidRPr="00483622">
      <w:rPr>
        <w:rFonts w:ascii="Franklin Gothic Book" w:hAnsi="Franklin Gothic Book"/>
        <w:lang w:val="en-US"/>
      </w:rPr>
      <w:t>formulazakupok</w:t>
    </w:r>
    <w:r w:rsidR="00755D2A" w:rsidRPr="00483622">
      <w:rPr>
        <w:rFonts w:ascii="Franklin Gothic Book" w:hAnsi="Franklin Gothic Book"/>
      </w:rPr>
      <w:t>@</w:t>
    </w:r>
    <w:r w:rsidR="00755D2A" w:rsidRPr="00483622">
      <w:rPr>
        <w:rFonts w:ascii="Franklin Gothic Book" w:hAnsi="Franklin Gothic Book"/>
        <w:lang w:val="en-US"/>
      </w:rPr>
      <w:t>mail</w:t>
    </w:r>
    <w:r w:rsidR="00755D2A" w:rsidRPr="00483622">
      <w:rPr>
        <w:rFonts w:ascii="Franklin Gothic Book" w:hAnsi="Franklin Gothic Book"/>
      </w:rPr>
      <w:t>.</w:t>
    </w:r>
    <w:r w:rsidR="00755D2A" w:rsidRPr="00483622">
      <w:rPr>
        <w:rFonts w:ascii="Franklin Gothic Book" w:hAnsi="Franklin Gothic Book"/>
        <w:lang w:val="en-US"/>
      </w:rPr>
      <w:t>ru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66B0C" w14:textId="77777777" w:rsidR="00755D2A" w:rsidRDefault="00755D2A" w:rsidP="00BD74D2">
      <w:pPr>
        <w:spacing w:after="0" w:line="240" w:lineRule="auto"/>
      </w:pPr>
      <w:r>
        <w:separator/>
      </w:r>
    </w:p>
  </w:footnote>
  <w:footnote w:type="continuationSeparator" w:id="0">
    <w:p w14:paraId="4AB8FE56" w14:textId="77777777" w:rsidR="00755D2A" w:rsidRDefault="00755D2A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3CA06" w14:textId="77777777" w:rsidR="00755D2A" w:rsidRDefault="00755D2A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C64E36" wp14:editId="52B31DDF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8DCCF4" wp14:editId="26FC82E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E0F9AD" w14:textId="77777777" w:rsidR="00755D2A" w:rsidRPr="00FD7E73" w:rsidRDefault="00755D2A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6BD73E15" w14:textId="77777777" w:rsidR="00755D2A" w:rsidRPr="00FD7E73" w:rsidRDefault="00755D2A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3B759C79" w14:textId="77777777" w:rsidR="00755D2A" w:rsidRPr="00FD7E73" w:rsidRDefault="00755D2A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A0096B7" w14:textId="77777777" w:rsidR="00755D2A" w:rsidRDefault="00755D2A" w:rsidP="00FE47A6">
                          <w:pPr>
                            <w:spacing w:line="240" w:lineRule="auto"/>
                          </w:pPr>
                        </w:p>
                        <w:p w14:paraId="73A2AC44" w14:textId="77777777" w:rsidR="00755D2A" w:rsidRPr="00B34B15" w:rsidRDefault="00755D2A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62E0F9AD" w14:textId="77777777" w:rsidR="00755D2A" w:rsidRPr="00FD7E73" w:rsidRDefault="00755D2A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6BD73E15" w14:textId="77777777" w:rsidR="00755D2A" w:rsidRPr="00FD7E73" w:rsidRDefault="00755D2A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3B759C79" w14:textId="77777777" w:rsidR="00755D2A" w:rsidRPr="00FD7E73" w:rsidRDefault="00755D2A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A0096B7" w14:textId="77777777" w:rsidR="00755D2A" w:rsidRDefault="00755D2A" w:rsidP="00FE47A6">
                    <w:pPr>
                      <w:spacing w:line="240" w:lineRule="auto"/>
                    </w:pPr>
                  </w:p>
                  <w:p w14:paraId="73A2AC44" w14:textId="77777777" w:rsidR="00755D2A" w:rsidRPr="00B34B15" w:rsidRDefault="00755D2A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5F490" wp14:editId="70F417B2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3DEA45" wp14:editId="65513467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4746E" w14:textId="77777777" w:rsidR="00755D2A" w:rsidRPr="00FD7E73" w:rsidRDefault="00755D2A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6A36FFC" w14:textId="77777777" w:rsidR="00755D2A" w:rsidRPr="00FD7E73" w:rsidRDefault="00755D2A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070BF017" w14:textId="77777777" w:rsidR="00755D2A" w:rsidRDefault="00755D2A" w:rsidP="00B34B15">
                          <w:pPr>
                            <w:spacing w:line="240" w:lineRule="auto"/>
                          </w:pPr>
                        </w:p>
                        <w:p w14:paraId="70065827" w14:textId="77777777" w:rsidR="00755D2A" w:rsidRPr="00B34B15" w:rsidRDefault="00755D2A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1874746E" w14:textId="77777777" w:rsidR="00755D2A" w:rsidRPr="00FD7E73" w:rsidRDefault="00755D2A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6A36FFC" w14:textId="77777777" w:rsidR="00755D2A" w:rsidRPr="00FD7E73" w:rsidRDefault="00755D2A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070BF017" w14:textId="77777777" w:rsidR="00755D2A" w:rsidRDefault="00755D2A" w:rsidP="00B34B15">
                    <w:pPr>
                      <w:spacing w:line="240" w:lineRule="auto"/>
                    </w:pPr>
                  </w:p>
                  <w:p w14:paraId="70065827" w14:textId="77777777" w:rsidR="00755D2A" w:rsidRPr="00B34B15" w:rsidRDefault="00755D2A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77543D5D" wp14:editId="75C312D7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69FE35" w14:textId="77777777" w:rsidR="00755D2A" w:rsidRDefault="00755D2A">
    <w:pPr>
      <w:pStyle w:val="a3"/>
      <w:rPr>
        <w:lang w:val="en-US"/>
      </w:rPr>
    </w:pPr>
  </w:p>
  <w:p w14:paraId="0749E94F" w14:textId="77777777" w:rsidR="00755D2A" w:rsidRPr="00BD74D2" w:rsidRDefault="00755D2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0C03"/>
    <w:multiLevelType w:val="hybridMultilevel"/>
    <w:tmpl w:val="DDEE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340AA"/>
    <w:multiLevelType w:val="hybridMultilevel"/>
    <w:tmpl w:val="0A605DA6"/>
    <w:lvl w:ilvl="0" w:tplc="3FC0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26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CE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01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06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AC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4D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C5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C0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E236D"/>
    <w:multiLevelType w:val="hybridMultilevel"/>
    <w:tmpl w:val="9314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44E2B"/>
    <w:multiLevelType w:val="hybridMultilevel"/>
    <w:tmpl w:val="230613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3"/>
  </w:num>
  <w:num w:numId="5">
    <w:abstractNumId w:val="11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021D87"/>
    <w:rsid w:val="000A7020"/>
    <w:rsid w:val="00126D49"/>
    <w:rsid w:val="00136E02"/>
    <w:rsid w:val="00141CCD"/>
    <w:rsid w:val="001A10F0"/>
    <w:rsid w:val="001F377B"/>
    <w:rsid w:val="00220FD0"/>
    <w:rsid w:val="00222BA2"/>
    <w:rsid w:val="00224ED5"/>
    <w:rsid w:val="00242223"/>
    <w:rsid w:val="0024253E"/>
    <w:rsid w:val="00244BAC"/>
    <w:rsid w:val="00245170"/>
    <w:rsid w:val="0026182D"/>
    <w:rsid w:val="0027158A"/>
    <w:rsid w:val="002B0C49"/>
    <w:rsid w:val="002D1D16"/>
    <w:rsid w:val="003404FF"/>
    <w:rsid w:val="003551B8"/>
    <w:rsid w:val="00387129"/>
    <w:rsid w:val="003F710F"/>
    <w:rsid w:val="00403026"/>
    <w:rsid w:val="00423B82"/>
    <w:rsid w:val="00431532"/>
    <w:rsid w:val="004503B1"/>
    <w:rsid w:val="0047664A"/>
    <w:rsid w:val="00483622"/>
    <w:rsid w:val="004B385A"/>
    <w:rsid w:val="004B7C29"/>
    <w:rsid w:val="004E1E66"/>
    <w:rsid w:val="00504F56"/>
    <w:rsid w:val="00522845"/>
    <w:rsid w:val="005730B4"/>
    <w:rsid w:val="0057668D"/>
    <w:rsid w:val="005D40CF"/>
    <w:rsid w:val="006641A4"/>
    <w:rsid w:val="006B383E"/>
    <w:rsid w:val="006F42B5"/>
    <w:rsid w:val="007323BD"/>
    <w:rsid w:val="00755D2A"/>
    <w:rsid w:val="007739FE"/>
    <w:rsid w:val="008B44B2"/>
    <w:rsid w:val="008C3BFE"/>
    <w:rsid w:val="009C7674"/>
    <w:rsid w:val="00A06793"/>
    <w:rsid w:val="00A12C20"/>
    <w:rsid w:val="00A135F1"/>
    <w:rsid w:val="00A7581C"/>
    <w:rsid w:val="00A81FD0"/>
    <w:rsid w:val="00AC6CAB"/>
    <w:rsid w:val="00AD5D18"/>
    <w:rsid w:val="00B074B8"/>
    <w:rsid w:val="00B34B15"/>
    <w:rsid w:val="00B47D8D"/>
    <w:rsid w:val="00B826CB"/>
    <w:rsid w:val="00B86E73"/>
    <w:rsid w:val="00B906DB"/>
    <w:rsid w:val="00BD74D2"/>
    <w:rsid w:val="00C45FCB"/>
    <w:rsid w:val="00C47219"/>
    <w:rsid w:val="00C6694A"/>
    <w:rsid w:val="00C704B5"/>
    <w:rsid w:val="00CC602F"/>
    <w:rsid w:val="00D206A5"/>
    <w:rsid w:val="00D45822"/>
    <w:rsid w:val="00DD2D7B"/>
    <w:rsid w:val="00DE3F1E"/>
    <w:rsid w:val="00DF0896"/>
    <w:rsid w:val="00E553BC"/>
    <w:rsid w:val="00E6706C"/>
    <w:rsid w:val="00E67AA0"/>
    <w:rsid w:val="00EB07A0"/>
    <w:rsid w:val="00EC44C8"/>
    <w:rsid w:val="00EE11A6"/>
    <w:rsid w:val="00EE2AF5"/>
    <w:rsid w:val="00F277CF"/>
    <w:rsid w:val="00F8295C"/>
    <w:rsid w:val="00F96D88"/>
    <w:rsid w:val="00FA52AE"/>
    <w:rsid w:val="00FD7E73"/>
    <w:rsid w:val="00FE47A6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E99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16"/>
  </w:style>
  <w:style w:type="paragraph" w:styleId="2">
    <w:name w:val="heading 2"/>
    <w:basedOn w:val="a"/>
    <w:link w:val="20"/>
    <w:uiPriority w:val="9"/>
    <w:qFormat/>
    <w:rsid w:val="00AC6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2D1D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16"/>
  </w:style>
  <w:style w:type="paragraph" w:styleId="2">
    <w:name w:val="heading 2"/>
    <w:basedOn w:val="a"/>
    <w:link w:val="20"/>
    <w:uiPriority w:val="9"/>
    <w:qFormat/>
    <w:rsid w:val="00AC6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2D1D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7A5B5B-0C6B-B546-B4A8-AC1BB091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1445</Words>
  <Characters>8237</Characters>
  <Application>Microsoft Macintosh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Лисёнок</dc:creator>
  <cp:lastModifiedBy>Artem</cp:lastModifiedBy>
  <cp:revision>8</cp:revision>
  <dcterms:created xsi:type="dcterms:W3CDTF">2016-09-08T12:17:00Z</dcterms:created>
  <dcterms:modified xsi:type="dcterms:W3CDTF">2016-09-08T13:36:00Z</dcterms:modified>
</cp:coreProperties>
</file>